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344" w:type="dxa"/>
        <w:tblLayout w:type="fixed"/>
        <w:tblLook w:val="04A0"/>
      </w:tblPr>
      <w:tblGrid>
        <w:gridCol w:w="566"/>
        <w:gridCol w:w="6346"/>
        <w:gridCol w:w="3432"/>
      </w:tblGrid>
      <w:tr w:rsidR="008A0A10" w:rsidRPr="00277FB7" w:rsidTr="00BD61F5">
        <w:tc>
          <w:tcPr>
            <w:tcW w:w="566" w:type="dxa"/>
            <w:vAlign w:val="center"/>
          </w:tcPr>
          <w:p w:rsidR="008A0A10" w:rsidRPr="00277FB7" w:rsidRDefault="008A0A10" w:rsidP="008A0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346" w:type="dxa"/>
            <w:vAlign w:val="center"/>
          </w:tcPr>
          <w:p w:rsidR="008A0A10" w:rsidRPr="00277FB7" w:rsidRDefault="008A0A10" w:rsidP="008A0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продукції, рік видання</w:t>
            </w:r>
          </w:p>
        </w:tc>
        <w:tc>
          <w:tcPr>
            <w:tcW w:w="3432" w:type="dxa"/>
            <w:vAlign w:val="center"/>
          </w:tcPr>
          <w:p w:rsidR="008A0A10" w:rsidRPr="00277FB7" w:rsidRDefault="008A0A10" w:rsidP="008A0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адреса Електронної бібліотеки НАПН України</w:t>
            </w:r>
          </w:p>
        </w:tc>
      </w:tr>
      <w:tr w:rsidR="008A0A10" w:rsidRPr="00277FB7" w:rsidTr="00BD61F5">
        <w:tc>
          <w:tcPr>
            <w:tcW w:w="566" w:type="dxa"/>
            <w:vAlign w:val="center"/>
          </w:tcPr>
          <w:p w:rsidR="008A0A10" w:rsidRPr="00277FB7" w:rsidRDefault="008A0A10" w:rsidP="008A0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46" w:type="dxa"/>
            <w:vAlign w:val="center"/>
          </w:tcPr>
          <w:p w:rsidR="008A0A10" w:rsidRPr="00277FB7" w:rsidRDefault="008A0A10" w:rsidP="008A0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2" w:type="dxa"/>
            <w:vAlign w:val="center"/>
          </w:tcPr>
          <w:p w:rsidR="008A0A10" w:rsidRPr="00277FB7" w:rsidRDefault="008A0A10" w:rsidP="008A0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A0A10" w:rsidRPr="00D72984" w:rsidTr="00BD61F5">
        <w:tc>
          <w:tcPr>
            <w:tcW w:w="566" w:type="dxa"/>
          </w:tcPr>
          <w:p w:rsidR="008A0A10" w:rsidRPr="00277FB7" w:rsidRDefault="008A0A10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346" w:type="dxa"/>
          </w:tcPr>
          <w:p w:rsidR="008A0A10" w:rsidRPr="00277FB7" w:rsidRDefault="008A0A10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FB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Алєксєєва, С.В.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Вовковінський, М.І.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Грищенко, Г.В.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Заєц, В.І.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Закатнов, Д.О.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Карп'юк, М.Д.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Москаленко, А.М.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Отич, О.М.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Селецький, А.В.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Смоляна, Н.В.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Павлов, Ю.О.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(2012)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uk-UA"/>
              </w:rPr>
              <w:t>Професійне виховання майбутніх кваліфікованих робітників</w:t>
            </w:r>
            <w:r w:rsidR="00277FB7" w:rsidRPr="00277FB7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ІПТО НАПН України, м.Київ, Україна.</w:t>
            </w:r>
          </w:p>
        </w:tc>
        <w:tc>
          <w:tcPr>
            <w:tcW w:w="3432" w:type="dxa"/>
          </w:tcPr>
          <w:p w:rsidR="008A0A10" w:rsidRPr="00277FB7" w:rsidRDefault="00FF7BCF" w:rsidP="008A0A10">
            <w:pPr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8" w:history="1">
              <w:r w:rsidR="008A0A10" w:rsidRPr="00277FB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http://lib.iitta.gov.ua/2477</w:t>
              </w:r>
            </w:hyperlink>
          </w:p>
          <w:p w:rsidR="008A0A10" w:rsidRPr="00277FB7" w:rsidRDefault="008A0A10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0A10" w:rsidRPr="00D72984" w:rsidTr="00BD61F5">
        <w:tc>
          <w:tcPr>
            <w:tcW w:w="566" w:type="dxa"/>
          </w:tcPr>
          <w:p w:rsidR="008A0A10" w:rsidRPr="00277FB7" w:rsidRDefault="008A0A10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346" w:type="dxa"/>
          </w:tcPr>
          <w:p w:rsidR="008A0A10" w:rsidRPr="00277FB7" w:rsidRDefault="008A0A10" w:rsidP="008A0A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7FB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Аніщенко, Олена Валеріївна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Смоляна, Н.В.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(2012)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uk-UA"/>
              </w:rPr>
              <w:t>Теоретичне і виробниче навчання у професійно-технічних навчальних закладах: Короткий термінологічний словник</w:t>
            </w:r>
            <w:r w:rsidR="00277FB7">
              <w:rPr>
                <w:lang w:val="uk-UA"/>
              </w:rPr>
              <w:t>,</w:t>
            </w:r>
            <w:r w:rsidRPr="00277FB7">
              <w:rPr>
                <w:lang w:val="uk-UA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ПП Лисенко М.М., м.Київ, Україна.</w:t>
            </w:r>
          </w:p>
        </w:tc>
        <w:tc>
          <w:tcPr>
            <w:tcW w:w="3432" w:type="dxa"/>
          </w:tcPr>
          <w:p w:rsidR="008A0A10" w:rsidRPr="00BD61F5" w:rsidRDefault="00FF7BCF" w:rsidP="008A0A10">
            <w:pPr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9" w:history="1">
              <w:r w:rsidR="008A0A10" w:rsidRPr="00BD61F5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http://lib.iitta.gov.ua/2607</w:t>
              </w:r>
            </w:hyperlink>
          </w:p>
          <w:p w:rsidR="008A0A10" w:rsidRPr="00BD61F5" w:rsidRDefault="008A0A10" w:rsidP="008A0A10">
            <w:pPr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A0A10" w:rsidRPr="00BD61F5" w:rsidRDefault="008A0A10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61F5" w:rsidRPr="00D72984" w:rsidTr="00BD61F5">
        <w:tc>
          <w:tcPr>
            <w:tcW w:w="566" w:type="dxa"/>
          </w:tcPr>
          <w:p w:rsidR="00BD61F5" w:rsidRPr="00277FB7" w:rsidRDefault="00BD61F5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346" w:type="dxa"/>
          </w:tcPr>
          <w:p w:rsidR="00BD61F5" w:rsidRPr="00BD61F5" w:rsidRDefault="00BD61F5" w:rsidP="00BD61F5">
            <w:pPr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D61F5">
              <w:rPr>
                <w:rStyle w:val="personnam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Ростока, Марина Львівна</w:t>
            </w:r>
            <w:r w:rsidRPr="00BD61F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D61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(2014)</w:t>
            </w:r>
            <w:r w:rsidRPr="00BD61F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D61F5">
              <w:rPr>
                <w:rStyle w:val="aa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uk-UA"/>
              </w:rPr>
              <w:t>Формування професійної компетентності майбутніх обліковців з реєстрації бухгалтерських даних: науково-методичні рекомендації (конспективний зміст)</w:t>
            </w:r>
            <w:r w:rsidRPr="00BD61F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D61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[Навчальний матеріал]</w:t>
            </w:r>
          </w:p>
        </w:tc>
        <w:tc>
          <w:tcPr>
            <w:tcW w:w="3432" w:type="dxa"/>
          </w:tcPr>
          <w:p w:rsidR="00BD61F5" w:rsidRPr="00BD61F5" w:rsidRDefault="00BD61F5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BD61F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http://lib.iitta.gov.ua/10842</w:t>
              </w:r>
            </w:hyperlink>
          </w:p>
          <w:p w:rsidR="00BD61F5" w:rsidRPr="00BD61F5" w:rsidRDefault="00BD61F5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61F5" w:rsidRPr="00D72984" w:rsidTr="00BD61F5">
        <w:tc>
          <w:tcPr>
            <w:tcW w:w="566" w:type="dxa"/>
          </w:tcPr>
          <w:p w:rsidR="00BD61F5" w:rsidRPr="00277FB7" w:rsidRDefault="00BD61F5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346" w:type="dxa"/>
          </w:tcPr>
          <w:p w:rsidR="00BD61F5" w:rsidRPr="00BD61F5" w:rsidRDefault="00BD61F5" w:rsidP="008A0A10">
            <w:pPr>
              <w:rPr>
                <w:rStyle w:val="personnam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D61F5">
              <w:rPr>
                <w:rStyle w:val="personnam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Закатнов, Д.О.</w:t>
            </w:r>
            <w:r w:rsidRPr="00BD61F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D61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(2012)</w:t>
            </w:r>
            <w:r w:rsidRPr="00BD61F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D61F5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uk-UA"/>
              </w:rPr>
              <w:t>Технології підготовки учнівської молоді до професійного самовизначення: монографія</w:t>
            </w: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BD61F5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BD61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>М</w:t>
            </w:r>
            <w:r w:rsidRPr="00BD61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онографія. Педагогічна думка, м.Київ, Україна.</w:t>
            </w:r>
          </w:p>
        </w:tc>
        <w:tc>
          <w:tcPr>
            <w:tcW w:w="3432" w:type="dxa"/>
          </w:tcPr>
          <w:p w:rsidR="00BD61F5" w:rsidRDefault="00BD61F5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Pr="00545F9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http://lib.iitta.gov.ua/2192</w:t>
              </w:r>
            </w:hyperlink>
          </w:p>
          <w:p w:rsidR="00BD61F5" w:rsidRPr="00BD61F5" w:rsidRDefault="00BD61F5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61F5" w:rsidRPr="00D72984" w:rsidTr="00BD61F5">
        <w:tc>
          <w:tcPr>
            <w:tcW w:w="566" w:type="dxa"/>
          </w:tcPr>
          <w:p w:rsidR="00BD61F5" w:rsidRPr="00277FB7" w:rsidRDefault="00BD61F5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346" w:type="dxa"/>
          </w:tcPr>
          <w:p w:rsidR="00BD61F5" w:rsidRPr="00BD61F5" w:rsidRDefault="00BD61F5" w:rsidP="00BD61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D61F5">
              <w:rPr>
                <w:rStyle w:val="personnam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Ростока, Марина Львівна</w:t>
            </w:r>
            <w:r w:rsidRPr="00BD61F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D61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(2013)</w:t>
            </w:r>
            <w:r w:rsidRPr="00BD61F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2" w:history="1">
              <w:r w:rsidRPr="00BD61F5">
                <w:rPr>
                  <w:rStyle w:val="aa"/>
                  <w:rFonts w:ascii="Times New Roman" w:hAnsi="Times New Roman" w:cs="Times New Roman"/>
                  <w:i w:val="0"/>
                  <w:sz w:val="28"/>
                  <w:szCs w:val="28"/>
                  <w:shd w:val="clear" w:color="auto" w:fill="FFFFFF"/>
                </w:rPr>
                <w:t>Теорія бухгалтерського обліку. Лабораторний практикум. Частина 1</w:t>
              </w:r>
            </w:hyperlink>
            <w:r>
              <w:rPr>
                <w:color w:val="000000"/>
                <w:lang w:val="uk-UA"/>
              </w:rPr>
              <w:t xml:space="preserve">.   </w:t>
            </w:r>
            <w:r w:rsidRPr="00BD61F5">
              <w:rPr>
                <w:color w:val="000000"/>
              </w:rPr>
              <w:t> </w:t>
            </w:r>
            <w:r w:rsidRPr="00BD61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Інститут професійно-технічної освіти НАПН України, м.Київ, Україна.</w:t>
            </w:r>
          </w:p>
          <w:p w:rsidR="00BD61F5" w:rsidRPr="00BD61F5" w:rsidRDefault="00BD61F5" w:rsidP="008A0A10">
            <w:pPr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32" w:type="dxa"/>
          </w:tcPr>
          <w:p w:rsidR="00BD61F5" w:rsidRDefault="00BD61F5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Pr="00545F9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http://lib.iitta.gov.ua/9931</w:t>
              </w:r>
            </w:hyperlink>
          </w:p>
          <w:p w:rsidR="00BD61F5" w:rsidRPr="00BD61F5" w:rsidRDefault="00BD61F5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0A10" w:rsidRPr="00D72984" w:rsidTr="00BD61F5">
        <w:tc>
          <w:tcPr>
            <w:tcW w:w="566" w:type="dxa"/>
          </w:tcPr>
          <w:p w:rsidR="008A0A10" w:rsidRPr="00277FB7" w:rsidRDefault="00BD61F5" w:rsidP="00BD61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346" w:type="dxa"/>
          </w:tcPr>
          <w:p w:rsidR="008A0A10" w:rsidRPr="00277FB7" w:rsidRDefault="008A0A10" w:rsidP="008A0A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7FB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Вовковінський, М.І.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(2013)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uk-UA"/>
              </w:rPr>
              <w:t>Толерантно-емоційна складова викладача ПТНЗ – запорука успіху у вихованні учнів</w:t>
            </w:r>
            <w:r w:rsidRPr="00277FB7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Модернізація професійної освіти і навчання: проблеми, пошуки, перспективи (3). стор. 77-85. 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ISSN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978-966-644-337-6</w:t>
            </w:r>
          </w:p>
        </w:tc>
        <w:tc>
          <w:tcPr>
            <w:tcW w:w="3432" w:type="dxa"/>
          </w:tcPr>
          <w:p w:rsidR="008A0A10" w:rsidRPr="00277FB7" w:rsidRDefault="00FF7BCF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8A0A10" w:rsidRPr="00277FB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http://lib.iitta.gov.ua/2491</w:t>
              </w:r>
            </w:hyperlink>
          </w:p>
          <w:p w:rsidR="008A0A10" w:rsidRPr="00277FB7" w:rsidRDefault="008A0A10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0A10" w:rsidRPr="00D72984" w:rsidTr="00BD61F5">
        <w:tc>
          <w:tcPr>
            <w:tcW w:w="566" w:type="dxa"/>
          </w:tcPr>
          <w:p w:rsidR="008A0A10" w:rsidRPr="00277FB7" w:rsidRDefault="00BD61F5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346" w:type="dxa"/>
          </w:tcPr>
          <w:p w:rsidR="008A0A10" w:rsidRPr="00277FB7" w:rsidRDefault="008A0A10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FB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Герлянд, Т.М.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(2015)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uk-UA"/>
              </w:rPr>
              <w:t>Активне навчання у закладах професійно-технічної освіти: контекстний підхід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: Теорія і методика професійної освіти ІПТО НАПН України, м.Київ, Україна</w:t>
            </w:r>
          </w:p>
        </w:tc>
        <w:tc>
          <w:tcPr>
            <w:tcW w:w="3432" w:type="dxa"/>
          </w:tcPr>
          <w:p w:rsidR="008A0A10" w:rsidRPr="00277FB7" w:rsidRDefault="00FF7BCF" w:rsidP="008A0A10">
            <w:pPr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5" w:history="1">
              <w:r w:rsidR="008A0A10" w:rsidRPr="00277FB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http://lib.iitta.gov.ua/9314</w:t>
              </w:r>
            </w:hyperlink>
          </w:p>
          <w:p w:rsidR="008A0A10" w:rsidRPr="00277FB7" w:rsidRDefault="008A0A10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0A10" w:rsidRPr="00D72984" w:rsidTr="00BD61F5">
        <w:tc>
          <w:tcPr>
            <w:tcW w:w="566" w:type="dxa"/>
          </w:tcPr>
          <w:p w:rsidR="008A0A10" w:rsidRPr="00277FB7" w:rsidRDefault="00BD61F5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346" w:type="dxa"/>
          </w:tcPr>
          <w:p w:rsidR="008A0A10" w:rsidRPr="00277FB7" w:rsidRDefault="008A0A10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FB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Калошин, В.Ф.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(2015)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Професійне удосконалення педагога професійно-технічного навчального закладу: методичний посібник</w:t>
            </w:r>
            <w:r w:rsidRPr="00277FB7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ІПТО НАПН України, м.Київ, України.</w:t>
            </w:r>
          </w:p>
        </w:tc>
        <w:tc>
          <w:tcPr>
            <w:tcW w:w="3432" w:type="dxa"/>
          </w:tcPr>
          <w:p w:rsidR="008A0A10" w:rsidRPr="00277FB7" w:rsidRDefault="00FF7BCF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8A0A10" w:rsidRPr="00277FB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http://lib.iitta.gov.ua/106893</w:t>
              </w:r>
            </w:hyperlink>
          </w:p>
          <w:p w:rsidR="008A0A10" w:rsidRPr="00277FB7" w:rsidRDefault="008A0A10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D61F5" w:rsidRDefault="00BD61F5" w:rsidP="00BD61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D61F5" w:rsidRDefault="00BD61F5" w:rsidP="00BD61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D61F5" w:rsidRPr="00277FB7" w:rsidRDefault="00BD61F5" w:rsidP="00BD61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77FB7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Продовження таблиці</w:t>
      </w:r>
    </w:p>
    <w:tbl>
      <w:tblPr>
        <w:tblStyle w:val="a4"/>
        <w:tblW w:w="10314" w:type="dxa"/>
        <w:tblLayout w:type="fixed"/>
        <w:tblLook w:val="04A0"/>
      </w:tblPr>
      <w:tblGrid>
        <w:gridCol w:w="566"/>
        <w:gridCol w:w="6347"/>
        <w:gridCol w:w="3401"/>
      </w:tblGrid>
      <w:tr w:rsidR="00BD61F5" w:rsidRPr="00277FB7" w:rsidTr="00BD61F5">
        <w:tc>
          <w:tcPr>
            <w:tcW w:w="566" w:type="dxa"/>
            <w:vAlign w:val="center"/>
          </w:tcPr>
          <w:p w:rsidR="00BD61F5" w:rsidRPr="00277FB7" w:rsidRDefault="00BD61F5" w:rsidP="004E5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47" w:type="dxa"/>
            <w:vAlign w:val="center"/>
          </w:tcPr>
          <w:p w:rsidR="00BD61F5" w:rsidRPr="00277FB7" w:rsidRDefault="00BD61F5" w:rsidP="004E5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01" w:type="dxa"/>
            <w:vAlign w:val="center"/>
          </w:tcPr>
          <w:p w:rsidR="00BD61F5" w:rsidRPr="00277FB7" w:rsidRDefault="00BD61F5" w:rsidP="004E5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A0A10" w:rsidRPr="00D72984" w:rsidTr="00BD61F5">
        <w:tc>
          <w:tcPr>
            <w:tcW w:w="566" w:type="dxa"/>
          </w:tcPr>
          <w:p w:rsidR="008A0A10" w:rsidRPr="00277FB7" w:rsidRDefault="00BD61F5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347" w:type="dxa"/>
          </w:tcPr>
          <w:p w:rsidR="008A0A10" w:rsidRPr="00277FB7" w:rsidRDefault="008A0A10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FB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Романова, Г.М.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Артюшина, М.В.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Слатвінська, О.А.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(2015)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uk-UA"/>
              </w:rPr>
              <w:t>Педагогічні технології у професійній підготовці кваліфікованих робітників: довідник</w:t>
            </w:r>
            <w:r w:rsid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Інститут професійно-технічної освіти НАПН України, м. Київ, Україна.</w:t>
            </w:r>
          </w:p>
        </w:tc>
        <w:tc>
          <w:tcPr>
            <w:tcW w:w="3401" w:type="dxa"/>
          </w:tcPr>
          <w:p w:rsidR="008A0A10" w:rsidRPr="00277FB7" w:rsidRDefault="00FF7BCF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8A0A10" w:rsidRPr="00277FB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http://lib.iitta.gov.ua/165884</w:t>
              </w:r>
            </w:hyperlink>
          </w:p>
          <w:p w:rsidR="008A0A10" w:rsidRPr="00277FB7" w:rsidRDefault="008A0A10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61F5" w:rsidRPr="00D72984" w:rsidTr="00BD61F5">
        <w:tc>
          <w:tcPr>
            <w:tcW w:w="566" w:type="dxa"/>
          </w:tcPr>
          <w:p w:rsidR="00BD61F5" w:rsidRPr="00277FB7" w:rsidRDefault="00BD61F5" w:rsidP="00AF65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347" w:type="dxa"/>
          </w:tcPr>
          <w:p w:rsidR="00BD61F5" w:rsidRPr="00277FB7" w:rsidRDefault="00BD61F5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FB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Ростока, Марина Львівна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(2013)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8" w:history="1">
              <w:r w:rsidRPr="00277FB7">
                <w:rPr>
                  <w:rStyle w:val="aa"/>
                  <w:rFonts w:ascii="Times New Roman" w:hAnsi="Times New Roman" w:cs="Times New Roman"/>
                  <w:i w:val="0"/>
                  <w:sz w:val="28"/>
                  <w:szCs w:val="28"/>
                  <w:shd w:val="clear" w:color="auto" w:fill="FFFFFF"/>
                  <w:lang w:val="uk-UA"/>
                </w:rPr>
                <w:t>Інформаційно-бібліотечне забезпечення формування професійної компетентності майбутніх обліковців з реєстрації бухгалтерських даних. Збірник матеріалів Першої всеукраїнської учнівської науково-практичної конференції</w:t>
              </w:r>
              <w:r w:rsidRPr="00277FB7">
                <w:rPr>
                  <w:rStyle w:val="aa"/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.</w:t>
              </w:r>
            </w:hyperlink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Інститут професійно-технічної освіти НАПН України, лабораторія підручникотворення для системи ПТО, м.Київ, Україна</w:t>
            </w:r>
          </w:p>
        </w:tc>
        <w:tc>
          <w:tcPr>
            <w:tcW w:w="3401" w:type="dxa"/>
          </w:tcPr>
          <w:p w:rsidR="00BD61F5" w:rsidRPr="00277FB7" w:rsidRDefault="00BD61F5" w:rsidP="00277FB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9" w:history="1">
              <w:r w:rsidRPr="00277FB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http://lib.iitta.gov.ua/2822</w:t>
              </w:r>
            </w:hyperlink>
          </w:p>
          <w:p w:rsidR="00BD61F5" w:rsidRPr="00277FB7" w:rsidRDefault="00BD61F5" w:rsidP="00277FB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BD61F5" w:rsidRPr="00277FB7" w:rsidRDefault="00BD61F5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61F5" w:rsidRPr="00D72984" w:rsidTr="00BD61F5">
        <w:tc>
          <w:tcPr>
            <w:tcW w:w="566" w:type="dxa"/>
          </w:tcPr>
          <w:p w:rsidR="00BD61F5" w:rsidRPr="00A22F37" w:rsidRDefault="00BD61F5" w:rsidP="00AF65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347" w:type="dxa"/>
          </w:tcPr>
          <w:p w:rsidR="00BD61F5" w:rsidRPr="00277FB7" w:rsidRDefault="00BD61F5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1F5">
              <w:rPr>
                <w:rStyle w:val="personname"/>
                <w:rFonts w:ascii="Times New Roman" w:hAnsi="Times New Roman" w:cs="Times New Roman"/>
                <w:sz w:val="28"/>
                <w:szCs w:val="28"/>
                <w:lang w:val="uk-UA"/>
              </w:rPr>
              <w:t>Пащенко, Т.М.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D6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D61F5">
              <w:rPr>
                <w:rStyle w:val="personname"/>
                <w:rFonts w:ascii="Times New Roman" w:hAnsi="Times New Roman" w:cs="Times New Roman"/>
                <w:sz w:val="28"/>
                <w:szCs w:val="28"/>
                <w:lang w:val="uk-UA"/>
              </w:rPr>
              <w:t>Гасан, Ю.Г.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D6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(2013)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20" w:history="1">
              <w:r w:rsidRPr="00BD61F5">
                <w:rPr>
                  <w:rStyle w:val="aa"/>
                  <w:rFonts w:ascii="Times New Roman" w:hAnsi="Times New Roman" w:cs="Times New Roman"/>
                  <w:i w:val="0"/>
                  <w:sz w:val="28"/>
                  <w:szCs w:val="28"/>
                  <w:lang w:val="uk-UA"/>
                </w:rPr>
                <w:t>Будівельні матеріали: навчальний посібник у двох частинах. Частина перша</w:t>
              </w:r>
            </w:hyperlink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D6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КНУБА, м.Київ, Україна. </w:t>
            </w:r>
            <w:r w:rsidRPr="00277FB7">
              <w:rPr>
                <w:rFonts w:ascii="Times New Roman" w:hAnsi="Times New Roman" w:cs="Times New Roman"/>
                <w:sz w:val="28"/>
                <w:szCs w:val="28"/>
              </w:rPr>
              <w:t>ISBN</w:t>
            </w:r>
            <w:r w:rsidRPr="00BD6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978-966-627-166-5</w:t>
            </w:r>
          </w:p>
        </w:tc>
        <w:tc>
          <w:tcPr>
            <w:tcW w:w="3401" w:type="dxa"/>
          </w:tcPr>
          <w:p w:rsidR="00BD61F5" w:rsidRPr="00277FB7" w:rsidRDefault="00BD61F5" w:rsidP="00277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Pr="00277FB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http://lib.iitta.gov.ua/10436</w:t>
              </w:r>
            </w:hyperlink>
          </w:p>
          <w:p w:rsidR="00BD61F5" w:rsidRPr="00277FB7" w:rsidRDefault="00BD61F5" w:rsidP="00277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61F5" w:rsidRPr="00D72984" w:rsidTr="00BD61F5">
        <w:tc>
          <w:tcPr>
            <w:tcW w:w="566" w:type="dxa"/>
          </w:tcPr>
          <w:p w:rsidR="00BD61F5" w:rsidRPr="00277FB7" w:rsidRDefault="00BD61F5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347" w:type="dxa"/>
          </w:tcPr>
          <w:p w:rsidR="00BD61F5" w:rsidRPr="00277FB7" w:rsidRDefault="00BD61F5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FB7">
              <w:rPr>
                <w:rStyle w:val="personname"/>
                <w:rFonts w:ascii="Times New Roman" w:hAnsi="Times New Roman" w:cs="Times New Roman"/>
                <w:sz w:val="28"/>
                <w:szCs w:val="28"/>
              </w:rPr>
              <w:t>Пащенко, Т.М.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77FB7">
              <w:rPr>
                <w:rStyle w:val="personname"/>
                <w:rFonts w:ascii="Times New Roman" w:hAnsi="Times New Roman" w:cs="Times New Roman"/>
                <w:sz w:val="28"/>
                <w:szCs w:val="28"/>
              </w:rPr>
              <w:t>Гасан, Ю.Г.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</w:rPr>
              <w:t>(2013)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77FB7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Будівельні матеріали: навчальний посібник у двох частинах. Частина друга</w:t>
            </w:r>
            <w:r>
              <w:rPr>
                <w:lang w:val="uk-UA"/>
              </w:rPr>
              <w:t xml:space="preserve">. </w:t>
            </w:r>
            <w:r w:rsidRPr="00277FB7"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</w:rPr>
              <w:t>Особистісно-розвивальні педагогічні технології . КНУБА, м.Київ, Україна. ISBN 978-966-627-167-2</w:t>
            </w:r>
          </w:p>
        </w:tc>
        <w:tc>
          <w:tcPr>
            <w:tcW w:w="3401" w:type="dxa"/>
          </w:tcPr>
          <w:p w:rsidR="00BD61F5" w:rsidRPr="00277FB7" w:rsidRDefault="00BD61F5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Pr="00277FB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http://lib.iitta.gov.ua/10438</w:t>
              </w:r>
            </w:hyperlink>
          </w:p>
          <w:p w:rsidR="00BD61F5" w:rsidRPr="00277FB7" w:rsidRDefault="00BD61F5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61F5" w:rsidRPr="00D72984" w:rsidTr="00BD61F5">
        <w:tc>
          <w:tcPr>
            <w:tcW w:w="566" w:type="dxa"/>
          </w:tcPr>
          <w:p w:rsidR="00BD61F5" w:rsidRPr="00277FB7" w:rsidRDefault="00BD61F5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6347" w:type="dxa"/>
          </w:tcPr>
          <w:p w:rsidR="00BD61F5" w:rsidRPr="00277FB7" w:rsidRDefault="00BD61F5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FB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Пащенко, Т.М.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Світла, З.І.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(2009)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uk-UA"/>
              </w:rPr>
              <w:t>Будівельне матеріалознавство: Навчальний посібник</w:t>
            </w: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Аграрна освіта, м.Київ, Україна. 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ISBN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978-966-7906-59-7</w:t>
            </w:r>
          </w:p>
        </w:tc>
        <w:tc>
          <w:tcPr>
            <w:tcW w:w="3401" w:type="dxa"/>
          </w:tcPr>
          <w:p w:rsidR="00BD61F5" w:rsidRPr="00277FB7" w:rsidRDefault="00BD61F5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Pr="00277FB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http://lib.iitta.gov.ua/8791</w:t>
              </w:r>
            </w:hyperlink>
          </w:p>
          <w:p w:rsidR="00BD61F5" w:rsidRPr="00277FB7" w:rsidRDefault="00BD61F5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61F5" w:rsidRPr="00D72984" w:rsidTr="00BD61F5">
        <w:tc>
          <w:tcPr>
            <w:tcW w:w="566" w:type="dxa"/>
          </w:tcPr>
          <w:p w:rsidR="00BD61F5" w:rsidRPr="00A22F37" w:rsidRDefault="00BD61F5" w:rsidP="005571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6347" w:type="dxa"/>
          </w:tcPr>
          <w:p w:rsidR="00BD61F5" w:rsidRPr="00A22F37" w:rsidRDefault="00BD61F5" w:rsidP="005571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3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Корнієць, О.М.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(2015)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uk-UA"/>
              </w:rPr>
              <w:t xml:space="preserve">Використання платформи </w:t>
            </w:r>
            <w:r w:rsidRPr="00A22F37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WordPress</w:t>
            </w:r>
            <w:r w:rsidRPr="00A22F37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uk-UA"/>
              </w:rPr>
              <w:t xml:space="preserve"> для створення сайтів</w:t>
            </w:r>
            <w:r>
              <w:rPr>
                <w:lang w:val="uk-UA"/>
              </w:rPr>
              <w:t>.</w:t>
            </w:r>
            <w:r w:rsidRPr="00A22F37">
              <w:rPr>
                <w:lang w:val="uk-UA"/>
              </w:rPr>
              <w:t> 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ЧОІППО імені К.Д. Ушинського, м.Чернігів, Україна</w:t>
            </w:r>
          </w:p>
        </w:tc>
        <w:tc>
          <w:tcPr>
            <w:tcW w:w="3401" w:type="dxa"/>
          </w:tcPr>
          <w:p w:rsidR="00BD61F5" w:rsidRPr="00A22F37" w:rsidRDefault="00BD61F5" w:rsidP="005571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Pr="00A22F3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http://lib.iitta.gov.ua/9776</w:t>
              </w:r>
            </w:hyperlink>
          </w:p>
          <w:p w:rsidR="00BD61F5" w:rsidRPr="00A22F37" w:rsidRDefault="00BD61F5" w:rsidP="005571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2F37" w:rsidRPr="00D72984" w:rsidTr="00BD61F5">
        <w:tc>
          <w:tcPr>
            <w:tcW w:w="566" w:type="dxa"/>
          </w:tcPr>
          <w:p w:rsidR="00A22F37" w:rsidRPr="00277FB7" w:rsidRDefault="00A22F37" w:rsidP="00A95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D6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347" w:type="dxa"/>
          </w:tcPr>
          <w:p w:rsidR="00A22F37" w:rsidRPr="00277FB7" w:rsidRDefault="00A22F37" w:rsidP="00A95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FB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Антонова, Олена Євгеніївна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Філімонова, Тетяна Віталіївна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Тарнавська, Сніжана Вікторівна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Орищенко, Ірина Олександрівна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Страйгородська, Людмила Іванівна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Стельмах, Наталія Анатоліївна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Мушка, Іван Васильович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Деревянко, Тетяна Михайлівна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(2015)</w:t>
            </w:r>
            <w:r w:rsidRPr="00277F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uk-UA"/>
              </w:rPr>
              <w:t>Сучасні технології в освіті. Сучасні технології навчання: науково-допоміжний бібліографічний покажчик</w:t>
            </w:r>
            <w:r>
              <w:rPr>
                <w:lang w:val="uk-UA"/>
              </w:rPr>
              <w:t xml:space="preserve">. </w:t>
            </w:r>
            <w:r w:rsidRPr="00A22F37">
              <w:rPr>
                <w:lang w:val="uk-UA"/>
              </w:rPr>
              <w:t> </w:t>
            </w:r>
            <w:r w:rsidRPr="00277F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Державна науково-педагогічна бібліотека імені В. О. Сухомлинського, м.Київ, Україна</w:t>
            </w:r>
          </w:p>
        </w:tc>
        <w:tc>
          <w:tcPr>
            <w:tcW w:w="3401" w:type="dxa"/>
          </w:tcPr>
          <w:p w:rsidR="00A22F37" w:rsidRPr="00277FB7" w:rsidRDefault="00FF7BCF" w:rsidP="00A95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="00A22F37" w:rsidRPr="00277FB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http://lib.iitta.gov.ua/11087</w:t>
              </w:r>
            </w:hyperlink>
          </w:p>
          <w:p w:rsidR="00A22F37" w:rsidRPr="00277FB7" w:rsidRDefault="00A22F37" w:rsidP="00A95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0A10" w:rsidRPr="00D72984" w:rsidTr="00BD61F5">
        <w:tc>
          <w:tcPr>
            <w:tcW w:w="566" w:type="dxa"/>
          </w:tcPr>
          <w:p w:rsidR="008A0A10" w:rsidRPr="00A22F37" w:rsidRDefault="008A0A10" w:rsidP="00BD61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D6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347" w:type="dxa"/>
          </w:tcPr>
          <w:p w:rsidR="008A0A10" w:rsidRPr="00A22F37" w:rsidRDefault="00277FB7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3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Ляшенко, О.І.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Жук, Ю.О.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Ващенко, Л.С.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Гривко, А.В.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Науменко, С.О.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(2015)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uk-UA"/>
              </w:rPr>
              <w:t>Тестові технології оцінювання компетентностей учнів</w:t>
            </w:r>
            <w:r w:rsidR="00A22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Педагогічна думка, м.Київ, Україна</w:t>
            </w:r>
          </w:p>
        </w:tc>
        <w:tc>
          <w:tcPr>
            <w:tcW w:w="3401" w:type="dxa"/>
          </w:tcPr>
          <w:p w:rsidR="008A0A10" w:rsidRPr="00A22F37" w:rsidRDefault="00FF7BCF" w:rsidP="008A0A1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26" w:history="1">
              <w:r w:rsidR="00277FB7" w:rsidRPr="00A22F3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http://lib.iitta.gov.ua/11421</w:t>
              </w:r>
            </w:hyperlink>
          </w:p>
          <w:p w:rsidR="00277FB7" w:rsidRPr="00A22F37" w:rsidRDefault="00277FB7" w:rsidP="008A0A1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</w:tr>
    </w:tbl>
    <w:p w:rsidR="00BD61F5" w:rsidRPr="00277FB7" w:rsidRDefault="00BD61F5" w:rsidP="00BD61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77FB7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Продовження таблиці</w:t>
      </w:r>
    </w:p>
    <w:tbl>
      <w:tblPr>
        <w:tblStyle w:val="a4"/>
        <w:tblW w:w="10314" w:type="dxa"/>
        <w:tblLayout w:type="fixed"/>
        <w:tblLook w:val="04A0"/>
      </w:tblPr>
      <w:tblGrid>
        <w:gridCol w:w="566"/>
        <w:gridCol w:w="6346"/>
        <w:gridCol w:w="3402"/>
      </w:tblGrid>
      <w:tr w:rsidR="00BD61F5" w:rsidRPr="00277FB7" w:rsidTr="00BD61F5">
        <w:tc>
          <w:tcPr>
            <w:tcW w:w="566" w:type="dxa"/>
            <w:vAlign w:val="center"/>
          </w:tcPr>
          <w:p w:rsidR="00BD61F5" w:rsidRPr="00277FB7" w:rsidRDefault="00BD61F5" w:rsidP="004E5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46" w:type="dxa"/>
            <w:vAlign w:val="center"/>
          </w:tcPr>
          <w:p w:rsidR="00BD61F5" w:rsidRPr="00277FB7" w:rsidRDefault="00BD61F5" w:rsidP="004E5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:rsidR="00BD61F5" w:rsidRPr="00277FB7" w:rsidRDefault="00BD61F5" w:rsidP="004E5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D61F5" w:rsidRPr="00D72984" w:rsidTr="00BD61F5">
        <w:tc>
          <w:tcPr>
            <w:tcW w:w="566" w:type="dxa"/>
          </w:tcPr>
          <w:p w:rsidR="00BD61F5" w:rsidRPr="00A22F37" w:rsidRDefault="00BD61F5" w:rsidP="004D5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6346" w:type="dxa"/>
          </w:tcPr>
          <w:p w:rsidR="00BD61F5" w:rsidRPr="00A22F37" w:rsidRDefault="00BD61F5" w:rsidP="00A22F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3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Ягупов, Василь Васильович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Величко, Н.О.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(2015)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uk-UA"/>
              </w:rPr>
              <w:t>Інформаційно-аналітична діяльність педагога</w:t>
            </w:r>
            <w:r w:rsidRPr="00A22F37">
              <w:rPr>
                <w:rStyle w:val="aa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22F37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uk-UA"/>
              </w:rPr>
              <w:t>ПТНЗ</w:t>
            </w:r>
            <w:r>
              <w:rPr>
                <w:rStyle w:val="aa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ІПТО НАПН України, м.Київ, Україна</w:t>
            </w:r>
          </w:p>
        </w:tc>
        <w:tc>
          <w:tcPr>
            <w:tcW w:w="3402" w:type="dxa"/>
          </w:tcPr>
          <w:p w:rsidR="00BD61F5" w:rsidRPr="000D323E" w:rsidRDefault="00BD61F5" w:rsidP="00A22F37">
            <w:pPr>
              <w:ind w:right="-111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27" w:history="1">
              <w:r w:rsidRPr="000D323E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http://lib.iitta.gov.ua/165910</w:t>
              </w:r>
            </w:hyperlink>
          </w:p>
          <w:p w:rsidR="00BD61F5" w:rsidRPr="000D323E" w:rsidRDefault="00BD61F5" w:rsidP="008A0A1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BD61F5" w:rsidRPr="00D72984" w:rsidTr="00BD61F5">
        <w:tc>
          <w:tcPr>
            <w:tcW w:w="566" w:type="dxa"/>
          </w:tcPr>
          <w:p w:rsidR="00BD61F5" w:rsidRPr="00A22F37" w:rsidRDefault="00BD61F5" w:rsidP="00BD61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346" w:type="dxa"/>
          </w:tcPr>
          <w:p w:rsidR="00BD61F5" w:rsidRPr="00A22F37" w:rsidRDefault="00BD61F5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3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Дерев'янко, Н.П.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Кравець, Ю.І.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Кравець, С.Г.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Оліферчук, Оксана Григорівна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(2014)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uk-UA"/>
              </w:rPr>
              <w:t>Педагогічні основи формування змісту підготовки кваліфікованих робітників за інтегрованими професіями: посібник</w:t>
            </w:r>
            <w:r>
              <w:rPr>
                <w:rStyle w:val="aa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ТОВ «НВП Поліграфсервіс», м.Київ, Україна. 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ISBN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978-966-8618-47-6</w:t>
            </w:r>
          </w:p>
        </w:tc>
        <w:tc>
          <w:tcPr>
            <w:tcW w:w="3402" w:type="dxa"/>
          </w:tcPr>
          <w:p w:rsidR="00BD61F5" w:rsidRPr="00A22F37" w:rsidRDefault="00BD61F5" w:rsidP="008A0A1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28" w:history="1">
              <w:r w:rsidRPr="00A22F3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http://lib.iitta.gov.ua/8282</w:t>
              </w:r>
            </w:hyperlink>
          </w:p>
          <w:p w:rsidR="00BD61F5" w:rsidRPr="00A22F37" w:rsidRDefault="00BD61F5" w:rsidP="008A0A1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BD61F5" w:rsidRPr="00D72984" w:rsidTr="00BD61F5">
        <w:tc>
          <w:tcPr>
            <w:tcW w:w="566" w:type="dxa"/>
          </w:tcPr>
          <w:p w:rsidR="00BD61F5" w:rsidRPr="00A22F37" w:rsidRDefault="00BD61F5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346" w:type="dxa"/>
          </w:tcPr>
          <w:p w:rsidR="00BD61F5" w:rsidRPr="00A22F37" w:rsidRDefault="00BD61F5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3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Вінник, Н.Д.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(2014)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uk-UA"/>
              </w:rPr>
              <w:t>Розвиток особистісно-професійних якостей учнів ПТНЗ: компетентнісний аспект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Інститут обдарованої дитини, м.Київ, Україна. 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ISBN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978-966-2633-12-2</w:t>
            </w:r>
          </w:p>
        </w:tc>
        <w:tc>
          <w:tcPr>
            <w:tcW w:w="3402" w:type="dxa"/>
          </w:tcPr>
          <w:p w:rsidR="00BD61F5" w:rsidRPr="00A22F37" w:rsidRDefault="00BD61F5" w:rsidP="008A0A1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29" w:history="1">
              <w:r w:rsidRPr="00A22F3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http://lib.iitta.gov.ua/10403</w:t>
              </w:r>
            </w:hyperlink>
          </w:p>
          <w:p w:rsidR="00BD61F5" w:rsidRPr="00A22F37" w:rsidRDefault="00BD61F5" w:rsidP="008A0A1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BD61F5" w:rsidRPr="00D72984" w:rsidTr="00BD61F5">
        <w:tc>
          <w:tcPr>
            <w:tcW w:w="566" w:type="dxa"/>
          </w:tcPr>
          <w:p w:rsidR="00BD61F5" w:rsidRPr="00A22F37" w:rsidRDefault="00BD61F5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346" w:type="dxa"/>
          </w:tcPr>
          <w:p w:rsidR="00BD61F5" w:rsidRPr="00A22F37" w:rsidRDefault="00BD61F5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3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Нестерова, Л.В.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Лузан, П.Г.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Манько, В.М.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Герлянд, Т.М.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Петрова, М.Я.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Романенко, Л.В.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A22F3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Слатвінська, О.А.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Шевчук, Л.І.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Шимановський, Марк Мусійович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(2012)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uk-UA"/>
              </w:rPr>
              <w:t>Методичний посібник "Педагог професійної школи"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Педагогічна думка, м.Киів, Україна. 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ISBN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978-966-644-252-2</w:t>
            </w:r>
          </w:p>
        </w:tc>
        <w:tc>
          <w:tcPr>
            <w:tcW w:w="3402" w:type="dxa"/>
          </w:tcPr>
          <w:p w:rsidR="00BD61F5" w:rsidRPr="00A22F37" w:rsidRDefault="00BD61F5" w:rsidP="008A0A1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30" w:history="1">
              <w:r w:rsidRPr="00A22F3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http://lib.iitta.gov.ua/9206</w:t>
              </w:r>
            </w:hyperlink>
          </w:p>
          <w:p w:rsidR="00BD61F5" w:rsidRPr="00A22F37" w:rsidRDefault="00BD61F5" w:rsidP="008A0A1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277FB7" w:rsidRPr="00D72984" w:rsidTr="00BD61F5">
        <w:tc>
          <w:tcPr>
            <w:tcW w:w="566" w:type="dxa"/>
          </w:tcPr>
          <w:p w:rsidR="00277FB7" w:rsidRPr="00A22F37" w:rsidRDefault="00277FB7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6346" w:type="dxa"/>
          </w:tcPr>
          <w:p w:rsidR="00277FB7" w:rsidRPr="00A22F37" w:rsidRDefault="00277FB7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2F3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Свистун, Валентина Іванівна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Болгаріна, В.С.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Чернова, Тетяна Юріївна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Капран, С.Б.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Айстраханов, Д.Д.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Style w:val="personnam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Григор'єва, Валентина Анатоліївна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(2012)</w:t>
            </w:r>
            <w:r w:rsidRPr="00A22F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2F37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uk-UA"/>
              </w:rPr>
              <w:t>На допомогу керівнику професійно-технічного навчального закладу</w:t>
            </w:r>
            <w:r w:rsidR="00A22F37">
              <w:rPr>
                <w:lang w:val="uk-UA"/>
              </w:rPr>
              <w:t>.</w:t>
            </w:r>
            <w:r w:rsidRPr="00A22F37">
              <w:rPr>
                <w:lang w:val="uk-UA"/>
              </w:rPr>
              <w:t> </w:t>
            </w:r>
            <w:r w:rsidRPr="00A2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Інститут ПТО НАПН України, м.Київ, Україна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77FB7" w:rsidRDefault="00FF7BCF" w:rsidP="00A22F3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1" w:history="1">
              <w:r w:rsidR="00277FB7" w:rsidRPr="00A22F3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http://lib.iitta.gov.ua/2243</w:t>
              </w:r>
            </w:hyperlink>
          </w:p>
          <w:p w:rsidR="00A22F37" w:rsidRPr="00A22F37" w:rsidRDefault="00A22F37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7FB7" w:rsidRPr="00A22F37" w:rsidRDefault="00277FB7" w:rsidP="008A0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A0A10" w:rsidRDefault="008A0A10" w:rsidP="008A0A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323E" w:rsidRDefault="000D323E" w:rsidP="008A0A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D323E" w:rsidSect="007B3BE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9F4" w:rsidRDefault="008A29F4" w:rsidP="008B66EF">
      <w:pPr>
        <w:spacing w:after="0" w:line="240" w:lineRule="auto"/>
      </w:pPr>
      <w:r>
        <w:separator/>
      </w:r>
    </w:p>
  </w:endnote>
  <w:endnote w:type="continuationSeparator" w:id="1">
    <w:p w:rsidR="008A29F4" w:rsidRDefault="008A29F4" w:rsidP="008B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9F4" w:rsidRDefault="008A29F4" w:rsidP="008B66EF">
      <w:pPr>
        <w:spacing w:after="0" w:line="240" w:lineRule="auto"/>
      </w:pPr>
      <w:r>
        <w:separator/>
      </w:r>
    </w:p>
  </w:footnote>
  <w:footnote w:type="continuationSeparator" w:id="1">
    <w:p w:rsidR="008A29F4" w:rsidRDefault="008A29F4" w:rsidP="008B6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13C6"/>
    <w:multiLevelType w:val="hybridMultilevel"/>
    <w:tmpl w:val="0C346334"/>
    <w:lvl w:ilvl="0" w:tplc="228803B2">
      <w:start w:val="3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36AF2"/>
    <w:multiLevelType w:val="hybridMultilevel"/>
    <w:tmpl w:val="3C109250"/>
    <w:lvl w:ilvl="0" w:tplc="0EF8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022C4"/>
    <w:multiLevelType w:val="hybridMultilevel"/>
    <w:tmpl w:val="EABCEF2E"/>
    <w:lvl w:ilvl="0" w:tplc="0EF8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302BA"/>
    <w:multiLevelType w:val="hybridMultilevel"/>
    <w:tmpl w:val="8F02A0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D7D18"/>
    <w:multiLevelType w:val="hybridMultilevel"/>
    <w:tmpl w:val="8F02A0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C7CC3"/>
    <w:multiLevelType w:val="hybridMultilevel"/>
    <w:tmpl w:val="5F828444"/>
    <w:lvl w:ilvl="0" w:tplc="5E2C43EE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AB148E"/>
    <w:multiLevelType w:val="hybridMultilevel"/>
    <w:tmpl w:val="A2F87080"/>
    <w:lvl w:ilvl="0" w:tplc="0EF8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374"/>
    <w:rsid w:val="000010B0"/>
    <w:rsid w:val="00017D55"/>
    <w:rsid w:val="00026FC0"/>
    <w:rsid w:val="00027AE8"/>
    <w:rsid w:val="000443C0"/>
    <w:rsid w:val="00065790"/>
    <w:rsid w:val="00087F3C"/>
    <w:rsid w:val="000A4D5F"/>
    <w:rsid w:val="000B103B"/>
    <w:rsid w:val="000B5787"/>
    <w:rsid w:val="000D323E"/>
    <w:rsid w:val="000E3796"/>
    <w:rsid w:val="001038C3"/>
    <w:rsid w:val="001231D0"/>
    <w:rsid w:val="00123887"/>
    <w:rsid w:val="00125BDE"/>
    <w:rsid w:val="00134B40"/>
    <w:rsid w:val="00145C88"/>
    <w:rsid w:val="00156A82"/>
    <w:rsid w:val="001573EF"/>
    <w:rsid w:val="00157CB3"/>
    <w:rsid w:val="00194863"/>
    <w:rsid w:val="0019541F"/>
    <w:rsid w:val="00196FC3"/>
    <w:rsid w:val="001B3FA6"/>
    <w:rsid w:val="001C5020"/>
    <w:rsid w:val="001D220B"/>
    <w:rsid w:val="001D4DD0"/>
    <w:rsid w:val="001E6F64"/>
    <w:rsid w:val="001F7542"/>
    <w:rsid w:val="0020305C"/>
    <w:rsid w:val="00204B22"/>
    <w:rsid w:val="0023175E"/>
    <w:rsid w:val="0023682C"/>
    <w:rsid w:val="00241C44"/>
    <w:rsid w:val="0024406C"/>
    <w:rsid w:val="002725A4"/>
    <w:rsid w:val="00272837"/>
    <w:rsid w:val="00277FB7"/>
    <w:rsid w:val="002834F8"/>
    <w:rsid w:val="0028687A"/>
    <w:rsid w:val="0029116F"/>
    <w:rsid w:val="002A429B"/>
    <w:rsid w:val="002B7E9E"/>
    <w:rsid w:val="002C5ED5"/>
    <w:rsid w:val="002C7AF7"/>
    <w:rsid w:val="00314566"/>
    <w:rsid w:val="0031616C"/>
    <w:rsid w:val="003357BA"/>
    <w:rsid w:val="00362921"/>
    <w:rsid w:val="00376673"/>
    <w:rsid w:val="00384960"/>
    <w:rsid w:val="00390495"/>
    <w:rsid w:val="00393DA7"/>
    <w:rsid w:val="003940BA"/>
    <w:rsid w:val="003B06C4"/>
    <w:rsid w:val="003B2206"/>
    <w:rsid w:val="003B3F16"/>
    <w:rsid w:val="003B75CD"/>
    <w:rsid w:val="003D26F5"/>
    <w:rsid w:val="003D4FD8"/>
    <w:rsid w:val="003E68AF"/>
    <w:rsid w:val="003F6D0E"/>
    <w:rsid w:val="00413BF9"/>
    <w:rsid w:val="004215B1"/>
    <w:rsid w:val="00421BF7"/>
    <w:rsid w:val="00442F0D"/>
    <w:rsid w:val="0044600A"/>
    <w:rsid w:val="00454C7B"/>
    <w:rsid w:val="00462D1D"/>
    <w:rsid w:val="0049508A"/>
    <w:rsid w:val="004A70BF"/>
    <w:rsid w:val="004B3D69"/>
    <w:rsid w:val="004E6290"/>
    <w:rsid w:val="004F06E8"/>
    <w:rsid w:val="004F428B"/>
    <w:rsid w:val="0050096E"/>
    <w:rsid w:val="00500B55"/>
    <w:rsid w:val="00505ECD"/>
    <w:rsid w:val="00513315"/>
    <w:rsid w:val="00513527"/>
    <w:rsid w:val="00521763"/>
    <w:rsid w:val="00530E2E"/>
    <w:rsid w:val="00531871"/>
    <w:rsid w:val="005720E3"/>
    <w:rsid w:val="005743E1"/>
    <w:rsid w:val="005820DA"/>
    <w:rsid w:val="0059616C"/>
    <w:rsid w:val="005A17AF"/>
    <w:rsid w:val="005B195B"/>
    <w:rsid w:val="005C1062"/>
    <w:rsid w:val="005C3333"/>
    <w:rsid w:val="005F1444"/>
    <w:rsid w:val="00633BF7"/>
    <w:rsid w:val="00647532"/>
    <w:rsid w:val="00650367"/>
    <w:rsid w:val="00660DCD"/>
    <w:rsid w:val="00663482"/>
    <w:rsid w:val="006714E9"/>
    <w:rsid w:val="00672D5C"/>
    <w:rsid w:val="006806E9"/>
    <w:rsid w:val="00687CDD"/>
    <w:rsid w:val="00692354"/>
    <w:rsid w:val="006A3C00"/>
    <w:rsid w:val="006B3C6B"/>
    <w:rsid w:val="006B4CE3"/>
    <w:rsid w:val="006C0624"/>
    <w:rsid w:val="006C53A9"/>
    <w:rsid w:val="006F050A"/>
    <w:rsid w:val="006F3997"/>
    <w:rsid w:val="007059C6"/>
    <w:rsid w:val="0071090E"/>
    <w:rsid w:val="00714FD8"/>
    <w:rsid w:val="007409F4"/>
    <w:rsid w:val="00767CC1"/>
    <w:rsid w:val="007739A2"/>
    <w:rsid w:val="00773C00"/>
    <w:rsid w:val="007763DF"/>
    <w:rsid w:val="007801DD"/>
    <w:rsid w:val="00795300"/>
    <w:rsid w:val="007B3BE5"/>
    <w:rsid w:val="007B4FF2"/>
    <w:rsid w:val="007B6A4C"/>
    <w:rsid w:val="007E15F2"/>
    <w:rsid w:val="007E3ACD"/>
    <w:rsid w:val="007E6D81"/>
    <w:rsid w:val="007F5065"/>
    <w:rsid w:val="007F5516"/>
    <w:rsid w:val="0080345A"/>
    <w:rsid w:val="008069B8"/>
    <w:rsid w:val="00822C5C"/>
    <w:rsid w:val="00830028"/>
    <w:rsid w:val="008442C7"/>
    <w:rsid w:val="0085488A"/>
    <w:rsid w:val="00854A96"/>
    <w:rsid w:val="008A047B"/>
    <w:rsid w:val="008A0A10"/>
    <w:rsid w:val="008A29F4"/>
    <w:rsid w:val="008B147C"/>
    <w:rsid w:val="008B66EF"/>
    <w:rsid w:val="008C4AC2"/>
    <w:rsid w:val="008D0C29"/>
    <w:rsid w:val="008D186D"/>
    <w:rsid w:val="008D488E"/>
    <w:rsid w:val="008E45B5"/>
    <w:rsid w:val="008F10D6"/>
    <w:rsid w:val="00903BC6"/>
    <w:rsid w:val="00957467"/>
    <w:rsid w:val="00965874"/>
    <w:rsid w:val="00971A65"/>
    <w:rsid w:val="009874A5"/>
    <w:rsid w:val="00997632"/>
    <w:rsid w:val="009A6B28"/>
    <w:rsid w:val="009C4CC6"/>
    <w:rsid w:val="009D6B58"/>
    <w:rsid w:val="009E0B5B"/>
    <w:rsid w:val="009E2327"/>
    <w:rsid w:val="009E2A93"/>
    <w:rsid w:val="009E45EC"/>
    <w:rsid w:val="00A1294A"/>
    <w:rsid w:val="00A22F37"/>
    <w:rsid w:val="00A32D75"/>
    <w:rsid w:val="00A3351F"/>
    <w:rsid w:val="00A50FE4"/>
    <w:rsid w:val="00A603F4"/>
    <w:rsid w:val="00A626FC"/>
    <w:rsid w:val="00A821F8"/>
    <w:rsid w:val="00A9627A"/>
    <w:rsid w:val="00AC0C15"/>
    <w:rsid w:val="00AE12DB"/>
    <w:rsid w:val="00AE317B"/>
    <w:rsid w:val="00B03713"/>
    <w:rsid w:val="00B100CC"/>
    <w:rsid w:val="00B10193"/>
    <w:rsid w:val="00B21F86"/>
    <w:rsid w:val="00B22002"/>
    <w:rsid w:val="00B22D1A"/>
    <w:rsid w:val="00B2654D"/>
    <w:rsid w:val="00B53ABD"/>
    <w:rsid w:val="00B61E0D"/>
    <w:rsid w:val="00B62B00"/>
    <w:rsid w:val="00B63994"/>
    <w:rsid w:val="00B801F1"/>
    <w:rsid w:val="00B85580"/>
    <w:rsid w:val="00BB0A0A"/>
    <w:rsid w:val="00BB23A1"/>
    <w:rsid w:val="00BC0E1A"/>
    <w:rsid w:val="00BD2123"/>
    <w:rsid w:val="00BD61F5"/>
    <w:rsid w:val="00BD7EF8"/>
    <w:rsid w:val="00BF2A3C"/>
    <w:rsid w:val="00BF5C5B"/>
    <w:rsid w:val="00C41E94"/>
    <w:rsid w:val="00C446D1"/>
    <w:rsid w:val="00C70374"/>
    <w:rsid w:val="00C85E25"/>
    <w:rsid w:val="00C92F46"/>
    <w:rsid w:val="00CA3C84"/>
    <w:rsid w:val="00CA7240"/>
    <w:rsid w:val="00CB06EA"/>
    <w:rsid w:val="00CB1CDE"/>
    <w:rsid w:val="00CE4DDE"/>
    <w:rsid w:val="00CE4FA1"/>
    <w:rsid w:val="00CF1510"/>
    <w:rsid w:val="00D14140"/>
    <w:rsid w:val="00D402AC"/>
    <w:rsid w:val="00D6519D"/>
    <w:rsid w:val="00D72984"/>
    <w:rsid w:val="00D94ABB"/>
    <w:rsid w:val="00D96B70"/>
    <w:rsid w:val="00DA3AF2"/>
    <w:rsid w:val="00DA55B3"/>
    <w:rsid w:val="00DB351F"/>
    <w:rsid w:val="00DB35D2"/>
    <w:rsid w:val="00DC06E7"/>
    <w:rsid w:val="00DE38D9"/>
    <w:rsid w:val="00E0075A"/>
    <w:rsid w:val="00E02FB5"/>
    <w:rsid w:val="00E24379"/>
    <w:rsid w:val="00E46BBC"/>
    <w:rsid w:val="00E46C94"/>
    <w:rsid w:val="00E64AC7"/>
    <w:rsid w:val="00E7544D"/>
    <w:rsid w:val="00E771F1"/>
    <w:rsid w:val="00EA473D"/>
    <w:rsid w:val="00EA6B13"/>
    <w:rsid w:val="00EB5C2A"/>
    <w:rsid w:val="00EC61E7"/>
    <w:rsid w:val="00EE2D0D"/>
    <w:rsid w:val="00F04135"/>
    <w:rsid w:val="00F10F80"/>
    <w:rsid w:val="00F21BAE"/>
    <w:rsid w:val="00F236DE"/>
    <w:rsid w:val="00F43AC4"/>
    <w:rsid w:val="00F45394"/>
    <w:rsid w:val="00F50A32"/>
    <w:rsid w:val="00F558BC"/>
    <w:rsid w:val="00F607A7"/>
    <w:rsid w:val="00F80B12"/>
    <w:rsid w:val="00F82F4A"/>
    <w:rsid w:val="00F83526"/>
    <w:rsid w:val="00F8386C"/>
    <w:rsid w:val="00F83F91"/>
    <w:rsid w:val="00FB3F31"/>
    <w:rsid w:val="00FC1D82"/>
    <w:rsid w:val="00FC60CA"/>
    <w:rsid w:val="00FE17A2"/>
    <w:rsid w:val="00FF4DD2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75A"/>
    <w:pPr>
      <w:ind w:left="720"/>
      <w:contextualSpacing/>
    </w:pPr>
  </w:style>
  <w:style w:type="table" w:styleId="a4">
    <w:name w:val="Table Grid"/>
    <w:basedOn w:val="a1"/>
    <w:rsid w:val="003B3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B66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66EF"/>
  </w:style>
  <w:style w:type="paragraph" w:styleId="a7">
    <w:name w:val="footer"/>
    <w:basedOn w:val="a"/>
    <w:link w:val="a8"/>
    <w:uiPriority w:val="99"/>
    <w:semiHidden/>
    <w:unhideWhenUsed/>
    <w:rsid w:val="008B66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66EF"/>
  </w:style>
  <w:style w:type="paragraph" w:customStyle="1" w:styleId="1">
    <w:name w:val="Знак Знак Знак Знак Знак Знак1"/>
    <w:basedOn w:val="a"/>
    <w:rsid w:val="00FC60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6B3C6B"/>
    <w:rPr>
      <w:color w:val="0000FF" w:themeColor="hyperlink"/>
      <w:u w:val="single"/>
    </w:rPr>
  </w:style>
  <w:style w:type="character" w:customStyle="1" w:styleId="personname">
    <w:name w:val="person_name"/>
    <w:basedOn w:val="a0"/>
    <w:rsid w:val="008A0A10"/>
  </w:style>
  <w:style w:type="character" w:customStyle="1" w:styleId="apple-converted-space">
    <w:name w:val="apple-converted-space"/>
    <w:basedOn w:val="a0"/>
    <w:rsid w:val="008A0A10"/>
  </w:style>
  <w:style w:type="character" w:styleId="aa">
    <w:name w:val="Emphasis"/>
    <w:basedOn w:val="a0"/>
    <w:uiPriority w:val="20"/>
    <w:qFormat/>
    <w:rsid w:val="008A0A10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277F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iitta.gov.ua/2477" TargetMode="External"/><Relationship Id="rId13" Type="http://schemas.openxmlformats.org/officeDocument/2006/relationships/hyperlink" Target="http://lib.iitta.gov.ua/9931" TargetMode="External"/><Relationship Id="rId18" Type="http://schemas.openxmlformats.org/officeDocument/2006/relationships/hyperlink" Target="http://lib.iitta.gov.ua/2822/" TargetMode="External"/><Relationship Id="rId26" Type="http://schemas.openxmlformats.org/officeDocument/2006/relationships/hyperlink" Target="http://lib.iitta.gov.ua/11421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iitta.gov.ua/1043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iitta.gov.ua/9931/" TargetMode="External"/><Relationship Id="rId17" Type="http://schemas.openxmlformats.org/officeDocument/2006/relationships/hyperlink" Target="http://lib.iitta.gov.ua/165884" TargetMode="External"/><Relationship Id="rId25" Type="http://schemas.openxmlformats.org/officeDocument/2006/relationships/hyperlink" Target="http://lib.iitta.gov.ua/11087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ib.iitta.gov.ua/106893" TargetMode="External"/><Relationship Id="rId20" Type="http://schemas.openxmlformats.org/officeDocument/2006/relationships/hyperlink" Target="http://lib.iitta.gov.ua/10436/" TargetMode="External"/><Relationship Id="rId29" Type="http://schemas.openxmlformats.org/officeDocument/2006/relationships/hyperlink" Target="http://lib.iitta.gov.ua/104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iitta.gov.ua/2192" TargetMode="External"/><Relationship Id="rId24" Type="http://schemas.openxmlformats.org/officeDocument/2006/relationships/hyperlink" Target="http://lib.iitta.gov.ua/977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ib.iitta.gov.ua/9314" TargetMode="External"/><Relationship Id="rId23" Type="http://schemas.openxmlformats.org/officeDocument/2006/relationships/hyperlink" Target="http://lib.iitta.gov.ua/8791" TargetMode="External"/><Relationship Id="rId28" Type="http://schemas.openxmlformats.org/officeDocument/2006/relationships/hyperlink" Target="http://lib.iitta.gov.ua/8282" TargetMode="External"/><Relationship Id="rId10" Type="http://schemas.openxmlformats.org/officeDocument/2006/relationships/hyperlink" Target="http://lib.iitta.gov.ua/10842" TargetMode="External"/><Relationship Id="rId19" Type="http://schemas.openxmlformats.org/officeDocument/2006/relationships/hyperlink" Target="http://lib.iitta.gov.ua/2822" TargetMode="External"/><Relationship Id="rId31" Type="http://schemas.openxmlformats.org/officeDocument/2006/relationships/hyperlink" Target="http://lib.iitta.gov.ua/22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iitta.gov.ua/2607" TargetMode="External"/><Relationship Id="rId14" Type="http://schemas.openxmlformats.org/officeDocument/2006/relationships/hyperlink" Target="http://lib.iitta.gov.ua/2491" TargetMode="External"/><Relationship Id="rId22" Type="http://schemas.openxmlformats.org/officeDocument/2006/relationships/hyperlink" Target="http://lib.iitta.gov.ua/10438" TargetMode="External"/><Relationship Id="rId27" Type="http://schemas.openxmlformats.org/officeDocument/2006/relationships/hyperlink" Target="http://lib.iitta.gov.ua/165910" TargetMode="External"/><Relationship Id="rId30" Type="http://schemas.openxmlformats.org/officeDocument/2006/relationships/hyperlink" Target="http://lib.iitta.gov.ua/9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E5A76-B903-4806-9FDA-330851F3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zvpu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3</cp:revision>
  <cp:lastPrinted>2016-02-04T08:33:00Z</cp:lastPrinted>
  <dcterms:created xsi:type="dcterms:W3CDTF">2016-06-10T07:23:00Z</dcterms:created>
  <dcterms:modified xsi:type="dcterms:W3CDTF">2016-06-10T07:31:00Z</dcterms:modified>
</cp:coreProperties>
</file>